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733" w:rsidRPr="00FC7733" w:rsidRDefault="00FC7733" w:rsidP="00FC7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7733">
        <w:rPr>
          <w:rFonts w:ascii="Times New Roman" w:eastAsia="Times New Roman" w:hAnsi="Times New Roman" w:cs="Times New Roman"/>
          <w:b/>
          <w:bCs/>
          <w:sz w:val="27"/>
          <w:szCs w:val="27"/>
        </w:rPr>
        <w:t>By Function or Impact</w:t>
      </w:r>
    </w:p>
    <w:p w:rsidR="00FC7733" w:rsidRPr="00FC7733" w:rsidRDefault="00FC7733" w:rsidP="00FC7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Citizen Empowerment Solutions</w:t>
      </w:r>
    </w:p>
    <w:p w:rsidR="00FC7733" w:rsidRPr="00FC7733" w:rsidRDefault="00FC7733" w:rsidP="00FC77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Citizen Access Initiative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Public Empowerment Suite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Civic Engagement Network</w:t>
      </w:r>
    </w:p>
    <w:p w:rsidR="00FC7733" w:rsidRPr="00FC7733" w:rsidRDefault="00FC7733" w:rsidP="00FC7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Efficiency &amp; Transparency Programs</w:t>
      </w:r>
    </w:p>
    <w:p w:rsidR="00FC7733" w:rsidRPr="00FC7733" w:rsidRDefault="00FC7733" w:rsidP="00FC77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Smart Service Accelerator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Efficient Delivery Initiative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Transparent Governance Framework</w:t>
      </w:r>
    </w:p>
    <w:p w:rsidR="00FC7733" w:rsidRPr="00FC7733" w:rsidRDefault="00FC7733" w:rsidP="00FC7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&amp; Risk Management Systems</w:t>
      </w:r>
    </w:p>
    <w:p w:rsidR="00FC7733" w:rsidRPr="00FC7733" w:rsidRDefault="00FC7733" w:rsidP="00FC77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Digital Defense Mechanism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Risk Mitigation Framework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Secure Service Initiative</w:t>
      </w:r>
    </w:p>
    <w:p w:rsidR="00FC7733" w:rsidRPr="00FC7733" w:rsidRDefault="00FC7733" w:rsidP="00FC7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Innovation &amp; Transformation Initiatives</w:t>
      </w:r>
    </w:p>
    <w:p w:rsidR="00FC7733" w:rsidRPr="00FC7733" w:rsidRDefault="00FC7733" w:rsidP="00FC7733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Service Innovation Lab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Digital Transformation Program</w:t>
      </w:r>
    </w:p>
    <w:p w:rsidR="00FC7733" w:rsidRPr="00FC7733" w:rsidRDefault="00FC7733" w:rsidP="00FC7733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Innovation in Governance Series</w:t>
      </w:r>
    </w:p>
    <w:p w:rsidR="00FC7733" w:rsidRPr="00FC7733" w:rsidRDefault="00FC7733" w:rsidP="00FC7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C7733" w:rsidRPr="00FC7733" w:rsidRDefault="00FC7733" w:rsidP="00FC773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C7733">
        <w:rPr>
          <w:rFonts w:ascii="Times New Roman" w:eastAsia="Times New Roman" w:hAnsi="Times New Roman" w:cs="Times New Roman"/>
          <w:b/>
          <w:bCs/>
          <w:sz w:val="27"/>
          <w:szCs w:val="27"/>
        </w:rPr>
        <w:t>By Problem Area</w:t>
      </w:r>
    </w:p>
    <w:p w:rsidR="00FC7733" w:rsidRPr="00FC7733" w:rsidRDefault="00FC7733" w:rsidP="00FC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Access &amp; Engagement</w:t>
      </w:r>
      <w:r w:rsidRPr="00FC7733">
        <w:rPr>
          <w:rFonts w:ascii="Times New Roman" w:eastAsia="Times New Roman" w:hAnsi="Times New Roman" w:cs="Times New Roman"/>
          <w:sz w:val="24"/>
          <w:szCs w:val="24"/>
        </w:rPr>
        <w:br/>
        <w:t>Focus on solutions that make it easier for citizens to reach and interact with public services.</w:t>
      </w:r>
    </w:p>
    <w:p w:rsidR="00FC7733" w:rsidRPr="00FC7733" w:rsidRDefault="00FC7733" w:rsidP="00FC77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</w:p>
    <w:p w:rsidR="00FC7733" w:rsidRPr="00FC7733" w:rsidRDefault="00FC7733" w:rsidP="00FC773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Access Gateway</w:t>
      </w:r>
    </w:p>
    <w:p w:rsidR="00FC7733" w:rsidRPr="00FC7733" w:rsidRDefault="00FC7733" w:rsidP="00FC773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Connection Initiative</w:t>
      </w:r>
    </w:p>
    <w:p w:rsidR="00FC7733" w:rsidRPr="00FC7733" w:rsidRDefault="00FC7733" w:rsidP="00FC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Operational Excellence</w:t>
      </w:r>
      <w:r w:rsidRPr="00FC7733">
        <w:rPr>
          <w:rFonts w:ascii="Times New Roman" w:eastAsia="Times New Roman" w:hAnsi="Times New Roman" w:cs="Times New Roman"/>
          <w:sz w:val="24"/>
          <w:szCs w:val="24"/>
        </w:rPr>
        <w:br/>
        <w:t>Emphasize streamlining processes, ensuring timely responses, and maintaining high service quality.</w:t>
      </w:r>
    </w:p>
    <w:p w:rsidR="00FC7733" w:rsidRPr="00FC7733" w:rsidRDefault="00FC7733" w:rsidP="00FC77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</w:p>
    <w:p w:rsidR="00FC7733" w:rsidRPr="00FC7733" w:rsidRDefault="00FC7733" w:rsidP="00FC773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Operational Optimization Suite</w:t>
      </w:r>
    </w:p>
    <w:p w:rsidR="00FC7733" w:rsidRPr="00FC7733" w:rsidRDefault="00FC7733" w:rsidP="00FC773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Service Excellence Program</w:t>
      </w:r>
    </w:p>
    <w:p w:rsidR="00FC7733" w:rsidRPr="00FC7733" w:rsidRDefault="00FC7733" w:rsidP="00FC7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Civic Solutions</w:t>
      </w:r>
      <w:r w:rsidRPr="00FC7733">
        <w:rPr>
          <w:rFonts w:ascii="Times New Roman" w:eastAsia="Times New Roman" w:hAnsi="Times New Roman" w:cs="Times New Roman"/>
          <w:sz w:val="24"/>
          <w:szCs w:val="24"/>
        </w:rPr>
        <w:br/>
        <w:t>Highlight initiatives designed to solve specific challenges faced by the public in everyday life.</w:t>
      </w:r>
    </w:p>
    <w:p w:rsidR="00FC7733" w:rsidRPr="00FC7733" w:rsidRDefault="00FC7733" w:rsidP="00FC7733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i/>
          <w:iCs/>
          <w:sz w:val="24"/>
          <w:szCs w:val="24"/>
        </w:rPr>
        <w:t>Examples:</w:t>
      </w:r>
    </w:p>
    <w:p w:rsidR="00FC7733" w:rsidRPr="00FC7733" w:rsidRDefault="00FC7733" w:rsidP="00FC773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Civic Problem Solver</w:t>
      </w:r>
    </w:p>
    <w:p w:rsidR="00FC7733" w:rsidRPr="00FC7733" w:rsidRDefault="00FC7733" w:rsidP="00FC7733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733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Solutions Network</w:t>
      </w:r>
    </w:p>
    <w:p w:rsidR="004402FB" w:rsidRDefault="00FC7733">
      <w:bookmarkStart w:id="0" w:name="_GoBack"/>
      <w:bookmarkEnd w:id="0"/>
    </w:p>
    <w:sectPr w:rsidR="004402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F7D46"/>
    <w:multiLevelType w:val="multilevel"/>
    <w:tmpl w:val="99303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044499"/>
    <w:multiLevelType w:val="multilevel"/>
    <w:tmpl w:val="E206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96"/>
    <w:rsid w:val="0002491F"/>
    <w:rsid w:val="0005376F"/>
    <w:rsid w:val="0007382D"/>
    <w:rsid w:val="00181D28"/>
    <w:rsid w:val="002D490B"/>
    <w:rsid w:val="00352A5A"/>
    <w:rsid w:val="0037224C"/>
    <w:rsid w:val="005003EB"/>
    <w:rsid w:val="005F2574"/>
    <w:rsid w:val="007407DB"/>
    <w:rsid w:val="007C582F"/>
    <w:rsid w:val="00930041"/>
    <w:rsid w:val="009C5848"/>
    <w:rsid w:val="00CA1EEC"/>
    <w:rsid w:val="00D32103"/>
    <w:rsid w:val="00D82C1F"/>
    <w:rsid w:val="00ED2396"/>
    <w:rsid w:val="00EE5722"/>
    <w:rsid w:val="00F06DCD"/>
    <w:rsid w:val="00F27A73"/>
    <w:rsid w:val="00F87E1D"/>
    <w:rsid w:val="00FB1FC1"/>
    <w:rsid w:val="00FC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EB983-CF9C-4B82-978D-D989130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30041"/>
    <w:pPr>
      <w:keepNext/>
      <w:keepLines/>
      <w:spacing w:before="240" w:after="0" w:line="360" w:lineRule="auto"/>
      <w:jc w:val="center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44"/>
      <w:szCs w:val="32"/>
    </w:rPr>
  </w:style>
  <w:style w:type="paragraph" w:styleId="Heading2">
    <w:name w:val="heading 2"/>
    <w:basedOn w:val="NormalWeb"/>
    <w:next w:val="Normal"/>
    <w:link w:val="Heading2Char"/>
    <w:autoRedefine/>
    <w:uiPriority w:val="9"/>
    <w:unhideWhenUsed/>
    <w:qFormat/>
    <w:rsid w:val="00D82C1F"/>
    <w:pPr>
      <w:shd w:val="clear" w:color="auto" w:fill="FFFFFF"/>
      <w:spacing w:after="225" w:line="240" w:lineRule="auto"/>
      <w:jc w:val="both"/>
      <w:outlineLvl w:val="1"/>
    </w:pPr>
    <w:rPr>
      <w:rFonts w:asciiTheme="majorHAnsi" w:eastAsia="Times New Roman" w:hAnsiTheme="majorHAnsi" w:cs="Arial"/>
      <w:b/>
      <w:bCs/>
      <w:color w:val="2E74B5" w:themeColor="accent1" w:themeShade="BF"/>
      <w:sz w:val="40"/>
      <w:szCs w:val="4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30041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b/>
      <w:color w:val="2E74B5" w:themeColor="accent1" w:themeShade="BF"/>
      <w:sz w:val="3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30041"/>
    <w:pPr>
      <w:keepNext/>
      <w:keepLines/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b/>
      <w:iCs/>
      <w:color w:val="2E74B5" w:themeColor="accent1" w:themeShade="BF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041"/>
    <w:rPr>
      <w:rFonts w:asciiTheme="majorHAnsi" w:eastAsiaTheme="majorEastAsia" w:hAnsiTheme="majorHAnsi" w:cstheme="majorBidi"/>
      <w:b/>
      <w:color w:val="2E74B5" w:themeColor="accent1" w:themeShade="B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82C1F"/>
    <w:rPr>
      <w:rFonts w:asciiTheme="majorHAnsi" w:eastAsia="Times New Roman" w:hAnsiTheme="majorHAnsi" w:cs="Arial"/>
      <w:b/>
      <w:bCs/>
      <w:color w:val="2E74B5" w:themeColor="accent1" w:themeShade="BF"/>
      <w:sz w:val="40"/>
      <w:szCs w:val="45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rsid w:val="00930041"/>
    <w:rPr>
      <w:rFonts w:asciiTheme="majorHAnsi" w:eastAsiaTheme="majorEastAsia" w:hAnsiTheme="majorHAnsi" w:cstheme="majorBidi"/>
      <w:b/>
      <w:color w:val="2E74B5" w:themeColor="accent1" w:themeShade="BF"/>
      <w:sz w:val="3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30041"/>
    <w:rPr>
      <w:rFonts w:asciiTheme="majorHAnsi" w:eastAsiaTheme="majorEastAsia" w:hAnsiTheme="majorHAnsi" w:cstheme="majorBidi"/>
      <w:b/>
      <w:iCs/>
      <w:color w:val="2E74B5" w:themeColor="accent1" w:themeShade="BF"/>
      <w:sz w:val="30"/>
    </w:rPr>
  </w:style>
  <w:style w:type="paragraph" w:styleId="NormalWeb">
    <w:name w:val="Normal (Web)"/>
    <w:basedOn w:val="Normal"/>
    <w:uiPriority w:val="99"/>
    <w:semiHidden/>
    <w:unhideWhenUsed/>
    <w:rsid w:val="00930041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733"/>
    <w:rPr>
      <w:b/>
      <w:bCs/>
    </w:rPr>
  </w:style>
  <w:style w:type="character" w:styleId="Emphasis">
    <w:name w:val="Emphasis"/>
    <w:basedOn w:val="DefaultParagraphFont"/>
    <w:uiPriority w:val="20"/>
    <w:qFormat/>
    <w:rsid w:val="00FC7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4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2025-02-12T07:13:00Z</dcterms:created>
  <dcterms:modified xsi:type="dcterms:W3CDTF">2025-02-12T07:13:00Z</dcterms:modified>
</cp:coreProperties>
</file>